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884" w:rsidRDefault="007B4884" w:rsidP="007B4884">
      <w:pPr>
        <w:pStyle w:val="NormalWeb"/>
        <w:rPr>
          <w:rFonts w:ascii="Tahoma" w:hAnsi="Tahoma" w:cs="Tahoma"/>
          <w:color w:val="000000"/>
          <w:sz w:val="17"/>
          <w:szCs w:val="17"/>
        </w:rPr>
      </w:pPr>
      <w:proofErr w:type="gramStart"/>
      <w:r>
        <w:rPr>
          <w:rFonts w:ascii="Tahoma" w:hAnsi="Tahoma" w:cs="Tahoma"/>
          <w:color w:val="000000"/>
          <w:sz w:val="17"/>
          <w:szCs w:val="17"/>
        </w:rPr>
        <w:t>Copyright © [year of first publication] Inter-American Development Bank.</w:t>
      </w:r>
      <w:proofErr w:type="gramEnd"/>
      <w:r>
        <w:rPr>
          <w:rFonts w:ascii="Tahoma" w:hAnsi="Tahoma" w:cs="Tahoma"/>
          <w:color w:val="000000"/>
          <w:sz w:val="17"/>
          <w:szCs w:val="17"/>
        </w:rPr>
        <w:t xml:space="preserve"> This work is licensed under a Creative Commons IGO 3.0 Attribution-</w:t>
      </w:r>
      <w:proofErr w:type="spellStart"/>
      <w:r>
        <w:rPr>
          <w:rFonts w:ascii="Tahoma" w:hAnsi="Tahoma" w:cs="Tahoma"/>
          <w:color w:val="000000"/>
          <w:sz w:val="17"/>
          <w:szCs w:val="17"/>
        </w:rPr>
        <w:t>NonCommercial</w:t>
      </w:r>
      <w:proofErr w:type="spellEnd"/>
      <w:r>
        <w:rPr>
          <w:rFonts w:ascii="Tahoma" w:hAnsi="Tahoma" w:cs="Tahoma"/>
          <w:color w:val="000000"/>
          <w:sz w:val="17"/>
          <w:szCs w:val="17"/>
        </w:rPr>
        <w:t>-</w:t>
      </w:r>
      <w:proofErr w:type="spellStart"/>
      <w:r>
        <w:rPr>
          <w:rFonts w:ascii="Tahoma" w:hAnsi="Tahoma" w:cs="Tahoma"/>
          <w:color w:val="000000"/>
          <w:sz w:val="17"/>
          <w:szCs w:val="17"/>
        </w:rPr>
        <w:t>NoDerivatives</w:t>
      </w:r>
      <w:proofErr w:type="spellEnd"/>
      <w:r>
        <w:rPr>
          <w:rFonts w:ascii="Tahoma" w:hAnsi="Tahoma" w:cs="Tahoma"/>
          <w:color w:val="000000"/>
          <w:sz w:val="17"/>
          <w:szCs w:val="17"/>
        </w:rPr>
        <w:t xml:space="preserve"> license (</w:t>
      </w:r>
      <w:hyperlink r:id="rId5" w:tgtFrame="_blank" w:history="1">
        <w:r>
          <w:rPr>
            <w:rFonts w:ascii="Tahoma" w:hAnsi="Tahoma" w:cs="Tahoma"/>
            <w:color w:val="404040"/>
            <w:sz w:val="17"/>
            <w:szCs w:val="17"/>
            <w:u w:val="single"/>
          </w:rPr>
          <w:t>http://creativecommons.org/licenses/by-nc-nd/3.0/igo/legalcode</w:t>
        </w:r>
      </w:hyperlink>
      <w:r>
        <w:rPr>
          <w:rFonts w:ascii="Tahoma" w:hAnsi="Tahoma" w:cs="Tahoma"/>
          <w:color w:val="000000"/>
          <w:sz w:val="17"/>
          <w:szCs w:val="17"/>
        </w:rPr>
        <w:t xml:space="preserve">) and may be reproduced with attribution to the IDB and for any non-commercial purpose. No derivative work is allowed. </w:t>
      </w:r>
    </w:p>
    <w:p w:rsidR="007B4884" w:rsidRDefault="007B4884" w:rsidP="007B4884">
      <w:pPr>
        <w:pStyle w:val="NormalWeb"/>
        <w:rPr>
          <w:rFonts w:ascii="Tahoma" w:hAnsi="Tahoma" w:cs="Tahoma"/>
          <w:color w:val="000000"/>
          <w:sz w:val="17"/>
          <w:szCs w:val="17"/>
        </w:rPr>
      </w:pPr>
      <w:r>
        <w:rPr>
          <w:rFonts w:ascii="Tahoma" w:hAnsi="Tahoma" w:cs="Tahoma"/>
          <w:color w:val="000000"/>
          <w:sz w:val="17"/>
          <w:szCs w:val="17"/>
        </w:rPr>
        <w:t xml:space="preserve">Any dispute related to the use of the works of the IDB that cannot be settled amicably shall be submitted to arbitration pursuant to the UNCITRAL rules. The use of the IDB’s name for any purpose other than for attribution, and the use of IDB’s logo shall be subject to a separate written license agreement between the IDB and the user and is not authorized as part of this CC-IGO license. </w:t>
      </w:r>
    </w:p>
    <w:p w:rsidR="007B4884" w:rsidRDefault="007B4884" w:rsidP="007B4884">
      <w:pPr>
        <w:pStyle w:val="NormalWeb"/>
        <w:rPr>
          <w:rFonts w:ascii="Tahoma" w:hAnsi="Tahoma" w:cs="Tahoma"/>
          <w:color w:val="000000"/>
          <w:sz w:val="17"/>
          <w:szCs w:val="17"/>
        </w:rPr>
      </w:pPr>
      <w:r>
        <w:rPr>
          <w:rFonts w:ascii="Tahoma" w:hAnsi="Tahoma" w:cs="Tahoma"/>
          <w:color w:val="000000"/>
          <w:sz w:val="17"/>
          <w:szCs w:val="17"/>
        </w:rPr>
        <w:t xml:space="preserve">Note that link provided above includes additional terms and conditions of the license. </w:t>
      </w:r>
    </w:p>
    <w:p w:rsidR="007B4884" w:rsidRDefault="007B4884" w:rsidP="007B4884">
      <w:pPr>
        <w:pStyle w:val="NormalWeb"/>
        <w:rPr>
          <w:rFonts w:ascii="Tahoma" w:hAnsi="Tahoma" w:cs="Tahoma"/>
          <w:color w:val="000000"/>
          <w:sz w:val="17"/>
          <w:szCs w:val="17"/>
        </w:rPr>
      </w:pPr>
      <w:r>
        <w:rPr>
          <w:rFonts w:ascii="Tahoma" w:hAnsi="Tahoma" w:cs="Tahoma"/>
          <w:color w:val="000000"/>
          <w:sz w:val="17"/>
          <w:szCs w:val="17"/>
        </w:rPr>
        <w:t xml:space="preserve">The results offered in this database/dataset are those compiled by the authors and do not necessarily reflect the views of the Inter-American Development Bank, its Board of Directors, or the countries they represent. </w:t>
      </w:r>
      <w:r>
        <w:rPr>
          <w:rFonts w:ascii="Tahoma" w:hAnsi="Tahoma" w:cs="Tahoma"/>
          <w:color w:val="000000"/>
          <w:sz w:val="17"/>
          <w:szCs w:val="17"/>
        </w:rPr>
        <w:br/>
      </w:r>
      <w:r>
        <w:rPr>
          <w:rFonts w:ascii="Tahoma" w:hAnsi="Tahoma" w:cs="Tahoma"/>
          <w:noProof/>
          <w:color w:val="000000"/>
          <w:sz w:val="17"/>
          <w:szCs w:val="17"/>
        </w:rPr>
        <w:drawing>
          <wp:inline distT="0" distB="0" distL="0" distR="0" wp14:anchorId="33C90DE6" wp14:editId="4326F185">
            <wp:extent cx="1535430" cy="543560"/>
            <wp:effectExtent l="0" t="0" r="7620" b="8890"/>
            <wp:docPr id="1" name="Picture 1" descr="http://myidb.iadb.org/publications/resources/img/by-nc-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yidb.iadb.org/publications/resources/img/by-nc-n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5430" cy="543560"/>
                    </a:xfrm>
                    <a:prstGeom prst="rect">
                      <a:avLst/>
                    </a:prstGeom>
                    <a:noFill/>
                    <a:ln>
                      <a:noFill/>
                    </a:ln>
                  </pic:spPr>
                </pic:pic>
              </a:graphicData>
            </a:graphic>
          </wp:inline>
        </w:drawing>
      </w:r>
    </w:p>
    <w:p w:rsidR="001C39AE" w:rsidRDefault="001C39AE">
      <w:bookmarkStart w:id="0" w:name="_GoBack"/>
      <w:bookmarkEnd w:id="0"/>
    </w:p>
    <w:sectPr w:rsidR="001C3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84"/>
    <w:rsid w:val="001C39AE"/>
    <w:rsid w:val="007B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88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4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8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88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4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8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creativecommons.org/licenses/by-nc-nd/3.0/igo/legalc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978</Characters>
  <Application>Microsoft Office Word</Application>
  <DocSecurity>0</DocSecurity>
  <Lines>8</Lines>
  <Paragraphs>2</Paragraphs>
  <ScaleCrop>false</ScaleCrop>
  <Company>Inter-American Development Bank</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IADB</dc:creator>
  <cp:lastModifiedBy>IADB</cp:lastModifiedBy>
  <cp:revision>1</cp:revision>
  <dcterms:created xsi:type="dcterms:W3CDTF">2016-09-08T15:15:00Z</dcterms:created>
  <dcterms:modified xsi:type="dcterms:W3CDTF">2016-09-08T15:16:00Z</dcterms:modified>
</cp:coreProperties>
</file>